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24" w:rsidRDefault="00C07624" w:rsidP="00D15BEB">
      <w:r w:rsidRPr="00C07624">
        <w:t>Refereerbijeenkomst "Medicamenteuze behandeling van jongeren met ADHD en verslavingsproblemen</w:t>
      </w:r>
      <w:r>
        <w:t>”</w:t>
      </w:r>
    </w:p>
    <w:p w:rsidR="00C07624" w:rsidRDefault="00C07624" w:rsidP="00D15BEB"/>
    <w:p w:rsidR="004F0743" w:rsidRDefault="004F0743" w:rsidP="00D15BEB">
      <w:r>
        <w:t>Medicatie voor behandeling van ADHD wordt regelmatig voor geschreven aan kinderen, adolescenten en volwassenen. In de media wordt  zeer wisselend over gesproken over het gebruik van medicatie bij ADHD. Veelal wordt er op negatieve wijze bericht over ADH medicatie gebruik.</w:t>
      </w:r>
    </w:p>
    <w:p w:rsidR="004F0743" w:rsidRDefault="004F0743" w:rsidP="00D15BEB">
      <w:r>
        <w:t xml:space="preserve">ADHD en verslaving komen vaak in combinatie voor. Helaas beïnvloeden beide stoornissen elkaar, en ook de effectiviteit van de onder andere </w:t>
      </w:r>
      <w:r w:rsidR="00BF783C">
        <w:t>de medicamenteuze behandeling. </w:t>
      </w:r>
      <w:r>
        <w:br/>
      </w:r>
      <w:bookmarkStart w:id="0" w:name="_GoBack"/>
      <w:bookmarkEnd w:id="0"/>
      <w:r>
        <w:t>Tijdens deze refereeravond worden fabels en feiten besproken over ADHD medicatie en staat de medicamenteuze behandeling van jongeren met ADHD en verslavingsproblemen centraal.</w:t>
      </w:r>
    </w:p>
    <w:p w:rsidR="004F0743" w:rsidRDefault="004F0743" w:rsidP="00D15BEB">
      <w:r>
        <w:rPr>
          <w:rFonts w:ascii="Helvetica" w:hAnsi="Helvetica" w:cs="Helvetica"/>
          <w:color w:val="202020"/>
          <w:sz w:val="18"/>
          <w:szCs w:val="18"/>
        </w:rPr>
        <w:t> </w:t>
      </w:r>
    </w:p>
    <w:p w:rsidR="004F0743" w:rsidRDefault="004F0743" w:rsidP="00D15BEB">
      <w:r>
        <w:rPr>
          <w:rFonts w:ascii="Helvetica" w:hAnsi="Helvetica" w:cs="Helvetica"/>
          <w:color w:val="202020"/>
          <w:sz w:val="18"/>
          <w:szCs w:val="18"/>
        </w:rPr>
        <w:t> </w:t>
      </w:r>
    </w:p>
    <w:p w:rsidR="004F0743" w:rsidRDefault="004F0743" w:rsidP="00D15BEB">
      <w:r>
        <w:rPr>
          <w:color w:val="202020"/>
        </w:rPr>
        <w:t>Sprekers</w:t>
      </w:r>
    </w:p>
    <w:p w:rsidR="004F0743" w:rsidRDefault="004F0743" w:rsidP="00D15BEB">
      <w:r>
        <w:rPr>
          <w:color w:val="202020"/>
        </w:rPr>
        <w:t>Els van den Ban, kinder- en jeugdpsychiater</w:t>
      </w:r>
    </w:p>
    <w:p w:rsidR="004F0743" w:rsidRDefault="004F0743" w:rsidP="00D15BEB">
      <w:r>
        <w:rPr>
          <w:color w:val="202020"/>
        </w:rPr>
        <w:t>Joanneke van der Nagel, psychiater</w:t>
      </w:r>
    </w:p>
    <w:p w:rsidR="004F0743" w:rsidRDefault="004F0743" w:rsidP="00D15BEB">
      <w:r>
        <w:rPr>
          <w:color w:val="202020"/>
        </w:rPr>
        <w:t> </w:t>
      </w:r>
    </w:p>
    <w:p w:rsidR="004F0743" w:rsidRDefault="004F0743" w:rsidP="00D15BEB">
      <w:r>
        <w:rPr>
          <w:rStyle w:val="Zwaar"/>
          <w:rFonts w:ascii="Helvetica" w:hAnsi="Helvetica" w:cs="Helvetica"/>
          <w:color w:val="202020"/>
          <w:sz w:val="18"/>
          <w:szCs w:val="18"/>
        </w:rPr>
        <w:t>Programma</w:t>
      </w:r>
    </w:p>
    <w:p w:rsidR="004F0743" w:rsidRDefault="004F0743" w:rsidP="00D15BEB">
      <w:r>
        <w:rPr>
          <w:rFonts w:ascii="Helvetica" w:hAnsi="Helvetica" w:cs="Helvetica"/>
          <w:color w:val="202020"/>
          <w:sz w:val="18"/>
          <w:szCs w:val="18"/>
        </w:rPr>
        <w:t>17.00-18.00       Inschrijven en broodjes</w:t>
      </w:r>
      <w:r>
        <w:rPr>
          <w:rFonts w:ascii="Helvetica" w:hAnsi="Helvetica" w:cs="Helvetica"/>
          <w:color w:val="202020"/>
          <w:sz w:val="18"/>
          <w:szCs w:val="18"/>
        </w:rPr>
        <w:br/>
        <w:t>18.00-18.05       Opening</w:t>
      </w:r>
      <w:r>
        <w:rPr>
          <w:rFonts w:ascii="Helvetica" w:hAnsi="Helvetica" w:cs="Helvetica"/>
          <w:color w:val="202020"/>
          <w:sz w:val="18"/>
          <w:szCs w:val="18"/>
        </w:rPr>
        <w:br/>
        <w:t>18.05- 19.15      ADHD en medicatie</w:t>
      </w:r>
    </w:p>
    <w:p w:rsidR="004F0743" w:rsidRDefault="004F0743" w:rsidP="00D15BEB">
      <w:r>
        <w:rPr>
          <w:rFonts w:ascii="Helvetica" w:hAnsi="Helvetica" w:cs="Helvetica"/>
          <w:color w:val="202020"/>
          <w:sz w:val="18"/>
          <w:szCs w:val="18"/>
        </w:rPr>
        <w:t>19.15-19.30        Pauze</w:t>
      </w:r>
      <w:r>
        <w:rPr>
          <w:rFonts w:ascii="Helvetica" w:hAnsi="Helvetica" w:cs="Helvetica"/>
          <w:color w:val="202020"/>
          <w:sz w:val="18"/>
          <w:szCs w:val="18"/>
        </w:rPr>
        <w:br/>
        <w:t>19.30- 20.30     ADHD en verslaving</w:t>
      </w:r>
      <w:r>
        <w:rPr>
          <w:rFonts w:ascii="Helvetica" w:hAnsi="Helvetica" w:cs="Helvetica"/>
          <w:color w:val="202020"/>
          <w:sz w:val="18"/>
          <w:szCs w:val="18"/>
        </w:rPr>
        <w:br/>
        <w:t>20.50-21.00       Vragen en afsluiting</w:t>
      </w:r>
    </w:p>
    <w:p w:rsidR="004F0743" w:rsidRDefault="004F0743" w:rsidP="00D15BEB">
      <w:r>
        <w:rPr>
          <w:color w:val="1F497D"/>
        </w:rPr>
        <w:t> </w:t>
      </w:r>
    </w:p>
    <w:sectPr w:rsidR="004F0743"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erif Book">
    <w:altName w:val="Trebuchet MS"/>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D2"/>
    <w:rsid w:val="00171791"/>
    <w:rsid w:val="00226601"/>
    <w:rsid w:val="002319EB"/>
    <w:rsid w:val="00316666"/>
    <w:rsid w:val="003724A0"/>
    <w:rsid w:val="0049375A"/>
    <w:rsid w:val="004F0743"/>
    <w:rsid w:val="005B76F9"/>
    <w:rsid w:val="005C6D27"/>
    <w:rsid w:val="0067566C"/>
    <w:rsid w:val="007E00F9"/>
    <w:rsid w:val="0081072E"/>
    <w:rsid w:val="009A7FDE"/>
    <w:rsid w:val="00A87571"/>
    <w:rsid w:val="00BF783C"/>
    <w:rsid w:val="00C07624"/>
    <w:rsid w:val="00D15BEB"/>
    <w:rsid w:val="00D22AD2"/>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0743"/>
    <w:rPr>
      <w:rFonts w:ascii="Calibri" w:eastAsiaTheme="minorHAns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styleId="Zwaar">
    <w:name w:val="Strong"/>
    <w:basedOn w:val="Standaardalinea-lettertype"/>
    <w:uiPriority w:val="22"/>
    <w:qFormat/>
    <w:rsid w:val="004F0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0743"/>
    <w:rPr>
      <w:rFonts w:ascii="Calibri" w:eastAsiaTheme="minorHAns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styleId="Zwaar">
    <w:name w:val="Strong"/>
    <w:basedOn w:val="Standaardalinea-lettertype"/>
    <w:uiPriority w:val="22"/>
    <w:qFormat/>
    <w:rsid w:val="004F0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Douma</dc:creator>
  <cp:keywords>blanco</cp:keywords>
  <cp:lastModifiedBy>Erik Sentener</cp:lastModifiedBy>
  <cp:revision>2</cp:revision>
  <cp:lastPrinted>2000-12-14T07:25:00Z</cp:lastPrinted>
  <dcterms:created xsi:type="dcterms:W3CDTF">2018-09-27T10:01:00Z</dcterms:created>
  <dcterms:modified xsi:type="dcterms:W3CDTF">2018-09-27T10:01:00Z</dcterms:modified>
</cp:coreProperties>
</file>